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5D0FA" w14:textId="77777777" w:rsidR="007168E2" w:rsidRDefault="007168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680" w:type="dxa"/>
        <w:tblInd w:w="180" w:type="dxa"/>
        <w:tblLayout w:type="fixed"/>
        <w:tblLook w:val="0000" w:firstRow="0" w:lastRow="0" w:firstColumn="0" w:lastColumn="0" w:noHBand="0" w:noVBand="0"/>
      </w:tblPr>
      <w:tblGrid>
        <w:gridCol w:w="1911"/>
        <w:gridCol w:w="6840"/>
        <w:gridCol w:w="1929"/>
      </w:tblGrid>
      <w:tr w:rsidR="007168E2" w14:paraId="1756B56D" w14:textId="77777777">
        <w:trPr>
          <w:trHeight w:val="1799"/>
        </w:trPr>
        <w:tc>
          <w:tcPr>
            <w:tcW w:w="1911" w:type="dxa"/>
          </w:tcPr>
          <w:p w14:paraId="0DCF0527" w14:textId="77777777" w:rsidR="007168E2" w:rsidRDefault="0001315A">
            <w:pPr>
              <w:rPr>
                <w:sz w:val="36"/>
                <w:szCs w:val="36"/>
              </w:rPr>
            </w:pPr>
            <w:r>
              <w:rPr>
                <w:noProof/>
                <w:lang w:val="en-US"/>
              </w:rPr>
              <w:drawing>
                <wp:inline distT="0" distB="0" distL="114300" distR="114300" wp14:anchorId="31556668" wp14:editId="344680D8">
                  <wp:extent cx="1038860" cy="103759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860" cy="1037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</w:tcPr>
          <w:p w14:paraId="5A056615" w14:textId="77777777" w:rsidR="007168E2" w:rsidRDefault="0001315A">
            <w:pPr>
              <w:jc w:val="center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>ORNITOLOŠKI KUP JADRANA</w:t>
            </w:r>
          </w:p>
          <w:p w14:paraId="1C2A2752" w14:textId="77777777" w:rsidR="007168E2" w:rsidRDefault="0001315A">
            <w:pPr>
              <w:jc w:val="center"/>
              <w:rPr>
                <w:rFonts w:ascii="Arial" w:eastAsia="Arial" w:hAnsi="Arial" w:cs="Arial"/>
                <w:sz w:val="30"/>
                <w:szCs w:val="30"/>
              </w:rPr>
            </w:pPr>
            <w:r>
              <w:rPr>
                <w:rFonts w:ascii="Arial" w:eastAsia="Arial" w:hAnsi="Arial" w:cs="Arial"/>
                <w:b/>
                <w:sz w:val="30"/>
                <w:szCs w:val="30"/>
              </w:rPr>
              <w:t xml:space="preserve">„ </w:t>
            </w:r>
            <w:r>
              <w:rPr>
                <w:rFonts w:ascii="Arial" w:eastAsia="Arial" w:hAnsi="Arial" w:cs="Arial"/>
                <w:b/>
                <w:i/>
                <w:sz w:val="30"/>
                <w:szCs w:val="30"/>
              </w:rPr>
              <w:t>ZADAR 2024</w:t>
            </w:r>
            <w:r>
              <w:rPr>
                <w:rFonts w:ascii="Arial" w:eastAsia="Arial" w:hAnsi="Arial" w:cs="Arial"/>
                <w:b/>
                <w:sz w:val="30"/>
                <w:szCs w:val="30"/>
              </w:rPr>
              <w:t>“</w:t>
            </w:r>
          </w:p>
          <w:p w14:paraId="183339A7" w14:textId="77777777" w:rsidR="007168E2" w:rsidRDefault="007168E2">
            <w:pPr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00376C60" w14:textId="77777777" w:rsidR="007168E2" w:rsidRDefault="0001315A">
            <w:pPr>
              <w:ind w:left="6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18. SPECIJALNA IZLOŽBA MOZAIK KANARINACA</w:t>
            </w:r>
          </w:p>
          <w:p w14:paraId="694554E5" w14:textId="77777777" w:rsidR="007168E2" w:rsidRDefault="007168E2">
            <w:pPr>
              <w:jc w:val="center"/>
              <w:rPr>
                <w:rFonts w:ascii="Arial" w:eastAsia="Arial" w:hAnsi="Arial" w:cs="Arial"/>
              </w:rPr>
            </w:pPr>
          </w:p>
          <w:p w14:paraId="23D6D3F9" w14:textId="77777777" w:rsidR="007168E2" w:rsidRDefault="0001315A">
            <w:pPr>
              <w:jc w:val="center"/>
            </w:pPr>
            <w:r>
              <w:rPr>
                <w:rFonts w:ascii="Arial" w:eastAsia="Arial" w:hAnsi="Arial" w:cs="Arial"/>
                <w:b/>
              </w:rPr>
              <w:t>06. –10.11.2024.</w:t>
            </w:r>
          </w:p>
        </w:tc>
        <w:tc>
          <w:tcPr>
            <w:tcW w:w="1929" w:type="dxa"/>
          </w:tcPr>
          <w:p w14:paraId="038EC636" w14:textId="77777777" w:rsidR="007168E2" w:rsidRDefault="0001315A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  <w:lang w:val="en-US"/>
              </w:rPr>
              <w:drawing>
                <wp:inline distT="0" distB="0" distL="114300" distR="114300" wp14:anchorId="0FC9A8E0" wp14:editId="46605B03">
                  <wp:extent cx="1038225" cy="1037590"/>
                  <wp:effectExtent l="0" t="0" r="0" b="0"/>
                  <wp:docPr id="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75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68E2" w14:paraId="242DD406" w14:textId="77777777">
        <w:trPr>
          <w:trHeight w:val="1355"/>
        </w:trPr>
        <w:tc>
          <w:tcPr>
            <w:tcW w:w="10680" w:type="dxa"/>
            <w:gridSpan w:val="3"/>
            <w:shd w:val="clear" w:color="auto" w:fill="E0E0E0"/>
          </w:tcPr>
          <w:p w14:paraId="747AC5BA" w14:textId="77777777" w:rsidR="007168E2" w:rsidRDefault="0001315A">
            <w:pPr>
              <w:tabs>
                <w:tab w:val="left" w:pos="7367"/>
              </w:tabs>
              <w:spacing w:before="120"/>
            </w:pPr>
            <w:r>
              <w:rPr>
                <w:b/>
              </w:rPr>
              <w:t>Uzgajatelj:</w:t>
            </w:r>
            <w:r>
              <w:rPr>
                <w:b/>
              </w:rPr>
              <w:tab/>
              <w:t xml:space="preserve">MB uzgajatelja: </w:t>
            </w:r>
          </w:p>
          <w:p w14:paraId="25005414" w14:textId="77777777" w:rsidR="007168E2" w:rsidRDefault="0001315A">
            <w:pPr>
              <w:rPr>
                <w:sz w:val="16"/>
                <w:szCs w:val="1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7990606C" wp14:editId="32D00360">
                      <wp:simplePos x="0" y="0"/>
                      <wp:positionH relativeFrom="column">
                        <wp:posOffset>25401</wp:posOffset>
                      </wp:positionH>
                      <wp:positionV relativeFrom="paragraph">
                        <wp:posOffset>25400</wp:posOffset>
                      </wp:positionV>
                      <wp:extent cx="6451600" cy="12700"/>
                      <wp:effectExtent l="0" t="0" r="0" b="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120200" y="3780000"/>
                                <a:ext cx="645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AC79D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2pt;margin-top:2pt;width:508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">
                      <v:stroke joinstyle="miter"/>
                    </v:shape>
                  </w:pict>
                </mc:Fallback>
              </mc:AlternateContent>
            </w:r>
          </w:p>
          <w:p w14:paraId="18A63F23" w14:textId="77777777" w:rsidR="007168E2" w:rsidRDefault="0001315A">
            <w:r>
              <w:rPr>
                <w:b/>
              </w:rPr>
              <w:t xml:space="preserve">Mjesto, ulica i broj, telefon: </w:t>
            </w:r>
          </w:p>
          <w:p w14:paraId="3CD0DA36" w14:textId="77777777" w:rsidR="007168E2" w:rsidRDefault="0001315A">
            <w:pPr>
              <w:rPr>
                <w:sz w:val="16"/>
                <w:szCs w:val="16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711E4254" wp14:editId="30E38328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25400</wp:posOffset>
                      </wp:positionV>
                      <wp:extent cx="645160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120200" y="3780000"/>
                                <a:ext cx="645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DE8B53" id="Straight Arrow Connector 1" o:spid="_x0000_s1026" type="#_x0000_t32" style="position:absolute;margin-left:1pt;margin-top:2pt;width:50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">
                      <v:stroke joinstyle="miter"/>
                    </v:shape>
                  </w:pict>
                </mc:Fallback>
              </mc:AlternateContent>
            </w:r>
          </w:p>
          <w:p w14:paraId="335021CF" w14:textId="77777777" w:rsidR="007168E2" w:rsidRDefault="0001315A">
            <w:pPr>
              <w:spacing w:after="120"/>
            </w:pPr>
            <w:r>
              <w:rPr>
                <w:b/>
              </w:rPr>
              <w:t xml:space="preserve">Matični broj, OIB i naziv društva: 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232B6C13" wp14:editId="53DDE6DF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190500</wp:posOffset>
                      </wp:positionV>
                      <wp:extent cx="6451600" cy="12700"/>
                      <wp:effectExtent l="0" t="0" r="0" b="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120200" y="3780000"/>
                                <a:ext cx="6451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F07A3B" id="Straight Arrow Connector 3" o:spid="_x0000_s1026" type="#_x0000_t32" style="position:absolute;margin-left:1pt;margin-top:15pt;width:508pt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">
                      <v:stroke joinstyle="miter"/>
                    </v:shape>
                  </w:pict>
                </mc:Fallback>
              </mc:AlternateContent>
            </w:r>
          </w:p>
        </w:tc>
      </w:tr>
      <w:tr w:rsidR="007168E2" w14:paraId="5F51706C" w14:textId="77777777">
        <w:trPr>
          <w:trHeight w:val="247"/>
        </w:trPr>
        <w:tc>
          <w:tcPr>
            <w:tcW w:w="10680" w:type="dxa"/>
            <w:gridSpan w:val="3"/>
            <w:shd w:val="clear" w:color="auto" w:fill="E0E0E0"/>
          </w:tcPr>
          <w:p w14:paraId="0D2BAB25" w14:textId="77777777" w:rsidR="007168E2" w:rsidRDefault="0001315A">
            <w:pPr>
              <w:tabs>
                <w:tab w:val="left" w:pos="7367"/>
              </w:tabs>
              <w:spacing w:before="120"/>
            </w:pPr>
            <w:r>
              <w:rPr>
                <w:b/>
              </w:rPr>
              <w:t>Broj dopuštenja držanja zaštičenih vrsta ptica:</w:t>
            </w:r>
          </w:p>
        </w:tc>
      </w:tr>
    </w:tbl>
    <w:p w14:paraId="5252D219" w14:textId="2FE7A651" w:rsidR="007168E2" w:rsidRDefault="0001315A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left="181" w:right="142"/>
        <w:rPr>
          <w:color w:val="000000"/>
          <w:sz w:val="20"/>
          <w:szCs w:val="20"/>
        </w:rPr>
        <w:sectPr w:rsidR="007168E2">
          <w:pgSz w:w="11906" w:h="16838"/>
          <w:pgMar w:top="360" w:right="454" w:bottom="397" w:left="510" w:header="0" w:footer="0" w:gutter="0"/>
          <w:pgNumType w:start="1"/>
          <w:cols w:space="720"/>
        </w:sectPr>
      </w:pPr>
      <w:bookmarkStart w:id="0" w:name="_gjdgxs" w:colFirst="0" w:colLast="0"/>
      <w:bookmarkEnd w:id="0"/>
      <w:r>
        <w:rPr>
          <w:b/>
          <w:color w:val="000000"/>
          <w:sz w:val="20"/>
          <w:szCs w:val="20"/>
        </w:rPr>
        <w:t>Krajni rok za prijavu je 31</w:t>
      </w:r>
      <w:r>
        <w:rPr>
          <w:b/>
          <w:color w:val="000000"/>
          <w:sz w:val="20"/>
          <w:szCs w:val="20"/>
          <w:u w:val="single"/>
        </w:rPr>
        <w:t>.10.202</w:t>
      </w:r>
      <w:r>
        <w:rPr>
          <w:b/>
          <w:sz w:val="20"/>
          <w:szCs w:val="20"/>
          <w:u w:val="single"/>
        </w:rPr>
        <w:t>4</w:t>
      </w:r>
      <w:r>
        <w:rPr>
          <w:b/>
          <w:color w:val="000000"/>
          <w:sz w:val="20"/>
          <w:szCs w:val="20"/>
          <w:u w:val="single"/>
        </w:rPr>
        <w:t xml:space="preserve"> u 23:00</w:t>
      </w:r>
      <w:r>
        <w:rPr>
          <w:b/>
          <w:color w:val="000000"/>
          <w:sz w:val="20"/>
          <w:szCs w:val="20"/>
        </w:rPr>
        <w:t xml:space="preserve">. na stranici </w:t>
      </w:r>
      <w:hyperlink r:id="rId6">
        <w:r>
          <w:rPr>
            <w:b/>
            <w:color w:val="0000FF"/>
            <w:sz w:val="20"/>
            <w:szCs w:val="20"/>
            <w:u w:val="single"/>
          </w:rPr>
          <w:t>Ornishow.com</w:t>
        </w:r>
      </w:hyperlink>
      <w:r>
        <w:rPr>
          <w:b/>
          <w:color w:val="000000"/>
          <w:sz w:val="20"/>
          <w:szCs w:val="20"/>
        </w:rPr>
        <w:t xml:space="preserve"> .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Za sve dodatne upite kontakt osoba je </w:t>
      </w:r>
      <w:r>
        <w:rPr>
          <w:b/>
          <w:sz w:val="20"/>
          <w:szCs w:val="20"/>
        </w:rPr>
        <w:t>ŠimeGobin</w:t>
      </w:r>
      <w:r>
        <w:rPr>
          <w:b/>
          <w:color w:val="000000"/>
          <w:sz w:val="20"/>
          <w:szCs w:val="20"/>
        </w:rPr>
        <w:t>. Kontaktirati možete  na broj mobitela 09</w:t>
      </w:r>
      <w:r>
        <w:rPr>
          <w:b/>
          <w:sz w:val="20"/>
          <w:szCs w:val="20"/>
        </w:rPr>
        <w:t>1 533-5496</w:t>
      </w:r>
      <w:r>
        <w:rPr>
          <w:b/>
          <w:color w:val="000000"/>
          <w:sz w:val="20"/>
          <w:szCs w:val="20"/>
        </w:rPr>
        <w:t xml:space="preserve"> ili putem maila: </w:t>
      </w:r>
      <w:r>
        <w:rPr>
          <w:b/>
          <w:sz w:val="20"/>
          <w:szCs w:val="20"/>
        </w:rPr>
        <w:t>simegobin</w:t>
      </w:r>
      <w:r w:rsidR="00D454D9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@gmail.com.</w:t>
      </w:r>
    </w:p>
    <w:p w14:paraId="4E52F461" w14:textId="77777777" w:rsidR="007168E2" w:rsidRDefault="007168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0"/>
        <w:tblW w:w="10772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720"/>
        <w:gridCol w:w="846"/>
        <w:gridCol w:w="6805"/>
        <w:gridCol w:w="1835"/>
      </w:tblGrid>
      <w:tr w:rsidR="007168E2" w14:paraId="443BC1BE" w14:textId="77777777">
        <w:trPr>
          <w:cantSplit/>
          <w:trHeight w:val="926"/>
          <w:jc w:val="center"/>
        </w:trPr>
        <w:tc>
          <w:tcPr>
            <w:tcW w:w="5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760B46" w14:textId="77777777" w:rsidR="007168E2" w:rsidRDefault="007168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B54B2" w14:textId="77777777" w:rsidR="007168E2" w:rsidRDefault="00013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GRUPA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0D0974" w14:textId="77777777" w:rsidR="007168E2" w:rsidRDefault="0001315A">
            <w:pPr>
              <w:ind w:left="113" w:right="113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RAZRED</w:t>
            </w:r>
          </w:p>
        </w:tc>
        <w:tc>
          <w:tcPr>
            <w:tcW w:w="68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7308A58" w14:textId="77777777" w:rsidR="007168E2" w:rsidRDefault="00013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KOLEKCIJE* I POJEDINAČNO</w:t>
            </w:r>
          </w:p>
          <w:p w14:paraId="4C383EB0" w14:textId="77777777" w:rsidR="007168E2" w:rsidRDefault="0001315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4C9D548" w14:textId="77777777" w:rsidR="007168E2" w:rsidRDefault="0001315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BROJ PRSTENA</w:t>
            </w:r>
          </w:p>
          <w:p w14:paraId="6E0801D9" w14:textId="77777777" w:rsidR="007168E2" w:rsidRDefault="007168E2">
            <w:pPr>
              <w:jc w:val="center"/>
              <w:rPr>
                <w:sz w:val="20"/>
                <w:szCs w:val="20"/>
              </w:rPr>
            </w:pPr>
          </w:p>
        </w:tc>
      </w:tr>
      <w:tr w:rsidR="007168E2" w14:paraId="6010E88D" w14:textId="77777777">
        <w:trPr>
          <w:jc w:val="center"/>
        </w:trPr>
        <w:tc>
          <w:tcPr>
            <w:tcW w:w="566" w:type="dxa"/>
            <w:tcBorders>
              <w:top w:val="single" w:sz="12" w:space="0" w:color="000000"/>
            </w:tcBorders>
            <w:vAlign w:val="center"/>
          </w:tcPr>
          <w:p w14:paraId="43845CAE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20" w:type="dxa"/>
            <w:tcBorders>
              <w:top w:val="single" w:sz="12" w:space="0" w:color="000000"/>
            </w:tcBorders>
            <w:vAlign w:val="center"/>
          </w:tcPr>
          <w:p w14:paraId="47E46410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tcBorders>
              <w:top w:val="single" w:sz="12" w:space="0" w:color="000000"/>
            </w:tcBorders>
            <w:vAlign w:val="center"/>
          </w:tcPr>
          <w:p w14:paraId="1FDFA663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tcBorders>
              <w:top w:val="single" w:sz="12" w:space="0" w:color="000000"/>
            </w:tcBorders>
            <w:vAlign w:val="center"/>
          </w:tcPr>
          <w:p w14:paraId="61FEDF02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tcBorders>
              <w:top w:val="single" w:sz="12" w:space="0" w:color="000000"/>
            </w:tcBorders>
            <w:vAlign w:val="center"/>
          </w:tcPr>
          <w:p w14:paraId="09BE2EAA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470D03D0" w14:textId="77777777">
        <w:trPr>
          <w:jc w:val="center"/>
        </w:trPr>
        <w:tc>
          <w:tcPr>
            <w:tcW w:w="566" w:type="dxa"/>
            <w:vAlign w:val="center"/>
          </w:tcPr>
          <w:p w14:paraId="03B65D4A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20" w:type="dxa"/>
            <w:vAlign w:val="center"/>
          </w:tcPr>
          <w:p w14:paraId="0625A139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6CA6CA2B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55A6B1E1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7702F20E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4A94415E" w14:textId="77777777">
        <w:trPr>
          <w:jc w:val="center"/>
        </w:trPr>
        <w:tc>
          <w:tcPr>
            <w:tcW w:w="566" w:type="dxa"/>
            <w:vAlign w:val="center"/>
          </w:tcPr>
          <w:p w14:paraId="59581ECC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20" w:type="dxa"/>
            <w:vAlign w:val="center"/>
          </w:tcPr>
          <w:p w14:paraId="24A268F4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05A12140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1185481B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412BDB99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4522B748" w14:textId="77777777">
        <w:trPr>
          <w:jc w:val="center"/>
        </w:trPr>
        <w:tc>
          <w:tcPr>
            <w:tcW w:w="566" w:type="dxa"/>
            <w:vAlign w:val="center"/>
          </w:tcPr>
          <w:p w14:paraId="349C833F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20" w:type="dxa"/>
            <w:vAlign w:val="center"/>
          </w:tcPr>
          <w:p w14:paraId="7363E864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5AD742BB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0F27EA43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0952B627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35854579" w14:textId="77777777">
        <w:trPr>
          <w:jc w:val="center"/>
        </w:trPr>
        <w:tc>
          <w:tcPr>
            <w:tcW w:w="566" w:type="dxa"/>
            <w:vAlign w:val="center"/>
          </w:tcPr>
          <w:p w14:paraId="5FDE1913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20" w:type="dxa"/>
            <w:vAlign w:val="center"/>
          </w:tcPr>
          <w:p w14:paraId="6674D886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2BA378BA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395B4E90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7EE1BFBA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2A8D1FF1" w14:textId="77777777">
        <w:trPr>
          <w:jc w:val="center"/>
        </w:trPr>
        <w:tc>
          <w:tcPr>
            <w:tcW w:w="566" w:type="dxa"/>
            <w:vAlign w:val="center"/>
          </w:tcPr>
          <w:p w14:paraId="54C6F305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720" w:type="dxa"/>
            <w:vAlign w:val="center"/>
          </w:tcPr>
          <w:p w14:paraId="6F65EC44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3425EAA9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2DA815E9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245D4E2F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3E9717D1" w14:textId="77777777">
        <w:trPr>
          <w:jc w:val="center"/>
        </w:trPr>
        <w:tc>
          <w:tcPr>
            <w:tcW w:w="566" w:type="dxa"/>
            <w:vAlign w:val="center"/>
          </w:tcPr>
          <w:p w14:paraId="030F233E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720" w:type="dxa"/>
            <w:vAlign w:val="center"/>
          </w:tcPr>
          <w:p w14:paraId="76C7A7F5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6483692D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2066C7FB" w14:textId="77777777" w:rsidR="007168E2" w:rsidRDefault="007168E2">
            <w:pPr>
              <w:rPr>
                <w:sz w:val="28"/>
                <w:szCs w:val="28"/>
              </w:rPr>
            </w:pPr>
          </w:p>
        </w:tc>
        <w:tc>
          <w:tcPr>
            <w:tcW w:w="1835" w:type="dxa"/>
            <w:vAlign w:val="center"/>
          </w:tcPr>
          <w:p w14:paraId="2212997D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48398280" w14:textId="77777777">
        <w:trPr>
          <w:jc w:val="center"/>
        </w:trPr>
        <w:tc>
          <w:tcPr>
            <w:tcW w:w="566" w:type="dxa"/>
            <w:vAlign w:val="center"/>
          </w:tcPr>
          <w:p w14:paraId="45798ABC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720" w:type="dxa"/>
            <w:vAlign w:val="center"/>
          </w:tcPr>
          <w:p w14:paraId="62CC3805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4F8DFCF8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152E982E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3790C745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7CC6AF7E" w14:textId="77777777">
        <w:trPr>
          <w:jc w:val="center"/>
        </w:trPr>
        <w:tc>
          <w:tcPr>
            <w:tcW w:w="566" w:type="dxa"/>
            <w:vAlign w:val="center"/>
          </w:tcPr>
          <w:p w14:paraId="61503992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720" w:type="dxa"/>
            <w:vAlign w:val="center"/>
          </w:tcPr>
          <w:p w14:paraId="5DBD8468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4A8D78F9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3066D794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74690A8D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2C696F49" w14:textId="77777777">
        <w:trPr>
          <w:jc w:val="center"/>
        </w:trPr>
        <w:tc>
          <w:tcPr>
            <w:tcW w:w="566" w:type="dxa"/>
            <w:vAlign w:val="center"/>
          </w:tcPr>
          <w:p w14:paraId="6D4760BE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720" w:type="dxa"/>
            <w:vAlign w:val="center"/>
          </w:tcPr>
          <w:p w14:paraId="66574F7C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3E9128A1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61D0877F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17EAF944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5AAAD523" w14:textId="77777777">
        <w:trPr>
          <w:jc w:val="center"/>
        </w:trPr>
        <w:tc>
          <w:tcPr>
            <w:tcW w:w="566" w:type="dxa"/>
            <w:vAlign w:val="center"/>
          </w:tcPr>
          <w:p w14:paraId="63DF053B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720" w:type="dxa"/>
            <w:vAlign w:val="center"/>
          </w:tcPr>
          <w:p w14:paraId="7DD88DBC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77C25550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754FCD2E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117F45F0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2DDAB05D" w14:textId="77777777">
        <w:trPr>
          <w:jc w:val="center"/>
        </w:trPr>
        <w:tc>
          <w:tcPr>
            <w:tcW w:w="566" w:type="dxa"/>
            <w:vAlign w:val="center"/>
          </w:tcPr>
          <w:p w14:paraId="66BF8E75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720" w:type="dxa"/>
            <w:vAlign w:val="center"/>
          </w:tcPr>
          <w:p w14:paraId="5DC90A2D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04983ADD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5F16F3F2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0E996595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65C96E64" w14:textId="77777777">
        <w:trPr>
          <w:jc w:val="center"/>
        </w:trPr>
        <w:tc>
          <w:tcPr>
            <w:tcW w:w="566" w:type="dxa"/>
            <w:vAlign w:val="center"/>
          </w:tcPr>
          <w:p w14:paraId="39ACB235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720" w:type="dxa"/>
            <w:vAlign w:val="center"/>
          </w:tcPr>
          <w:p w14:paraId="313D6D9A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1CA27853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1FEED7A7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28D3F0CB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467BA545" w14:textId="77777777">
        <w:trPr>
          <w:jc w:val="center"/>
        </w:trPr>
        <w:tc>
          <w:tcPr>
            <w:tcW w:w="566" w:type="dxa"/>
            <w:vAlign w:val="center"/>
          </w:tcPr>
          <w:p w14:paraId="7B9CD993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</w:t>
            </w:r>
          </w:p>
        </w:tc>
        <w:tc>
          <w:tcPr>
            <w:tcW w:w="720" w:type="dxa"/>
            <w:vAlign w:val="center"/>
          </w:tcPr>
          <w:p w14:paraId="4B53E825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6CFDA423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598EC49B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55194BBE" w14:textId="77777777" w:rsidR="007168E2" w:rsidRDefault="007168E2">
            <w:pPr>
              <w:rPr>
                <w:sz w:val="42"/>
                <w:szCs w:val="42"/>
              </w:rPr>
            </w:pPr>
          </w:p>
        </w:tc>
      </w:tr>
      <w:tr w:rsidR="007168E2" w14:paraId="5E373EE8" w14:textId="77777777">
        <w:trPr>
          <w:jc w:val="center"/>
        </w:trPr>
        <w:tc>
          <w:tcPr>
            <w:tcW w:w="566" w:type="dxa"/>
            <w:vAlign w:val="center"/>
          </w:tcPr>
          <w:p w14:paraId="10801B77" w14:textId="77777777" w:rsidR="007168E2" w:rsidRDefault="0001315A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720" w:type="dxa"/>
            <w:vAlign w:val="center"/>
          </w:tcPr>
          <w:p w14:paraId="1DAA5E14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846" w:type="dxa"/>
            <w:vAlign w:val="center"/>
          </w:tcPr>
          <w:p w14:paraId="2BE7E16F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6805" w:type="dxa"/>
            <w:vAlign w:val="center"/>
          </w:tcPr>
          <w:p w14:paraId="79C033B1" w14:textId="77777777" w:rsidR="007168E2" w:rsidRDefault="007168E2">
            <w:pPr>
              <w:rPr>
                <w:sz w:val="42"/>
                <w:szCs w:val="42"/>
              </w:rPr>
            </w:pPr>
          </w:p>
        </w:tc>
        <w:tc>
          <w:tcPr>
            <w:tcW w:w="1835" w:type="dxa"/>
            <w:vAlign w:val="center"/>
          </w:tcPr>
          <w:p w14:paraId="5D8BFB5E" w14:textId="77777777" w:rsidR="007168E2" w:rsidRDefault="007168E2">
            <w:pPr>
              <w:rPr>
                <w:sz w:val="42"/>
                <w:szCs w:val="42"/>
              </w:rPr>
            </w:pPr>
          </w:p>
        </w:tc>
      </w:tr>
    </w:tbl>
    <w:p w14:paraId="08752A7E" w14:textId="77777777" w:rsidR="007168E2" w:rsidRDefault="007168E2">
      <w:pPr>
        <w:sectPr w:rsidR="007168E2">
          <w:type w:val="continuous"/>
          <w:pgSz w:w="11906" w:h="16838"/>
          <w:pgMar w:top="397" w:right="454" w:bottom="397" w:left="510" w:header="0" w:footer="0" w:gutter="0"/>
          <w:cols w:space="720"/>
        </w:sectPr>
      </w:pPr>
    </w:p>
    <w:p w14:paraId="11EBDFF2" w14:textId="77777777" w:rsidR="007168E2" w:rsidRDefault="0001315A">
      <w:pPr>
        <w:tabs>
          <w:tab w:val="left" w:pos="284"/>
        </w:tabs>
        <w:ind w:left="142"/>
        <w:jc w:val="both"/>
        <w:rPr>
          <w:sz w:val="20"/>
          <w:szCs w:val="20"/>
        </w:rPr>
      </w:pPr>
      <w:r>
        <w:rPr>
          <w:b/>
          <w:sz w:val="20"/>
          <w:szCs w:val="20"/>
        </w:rPr>
        <w:t>Jedna kolekcija (4 ptice) upisuje se pod jedan redni broj.</w:t>
      </w:r>
    </w:p>
    <w:p w14:paraId="20FAF4EC" w14:textId="77777777" w:rsidR="007168E2" w:rsidRDefault="0001315A">
      <w:pPr>
        <w:tabs>
          <w:tab w:val="left" w:pos="284"/>
        </w:tabs>
        <w:ind w:left="142"/>
        <w:jc w:val="both"/>
        <w:rPr>
          <w:sz w:val="20"/>
          <w:szCs w:val="20"/>
        </w:rPr>
      </w:pPr>
      <w:r>
        <w:rPr>
          <w:b/>
          <w:sz w:val="20"/>
          <w:szCs w:val="20"/>
        </w:rPr>
        <w:t>U svakom takmičarskom razredu se može prijaviti neograničen broj ptica pojedinačno i u kolekcijama.</w:t>
      </w:r>
      <w:r>
        <w:rPr>
          <w:sz w:val="20"/>
          <w:szCs w:val="20"/>
        </w:rPr>
        <w:t xml:space="preserve">     Kaveznina po ptici iznosi </w:t>
      </w:r>
      <w:r>
        <w:rPr>
          <w:b/>
          <w:sz w:val="20"/>
          <w:szCs w:val="20"/>
        </w:rPr>
        <w:t>2 €</w:t>
      </w:r>
      <w:r>
        <w:rPr>
          <w:sz w:val="20"/>
          <w:szCs w:val="20"/>
        </w:rPr>
        <w:t xml:space="preserve">, a katalog obvezan za sve izlagače </w:t>
      </w:r>
      <w:r>
        <w:rPr>
          <w:b/>
          <w:sz w:val="20"/>
          <w:szCs w:val="20"/>
        </w:rPr>
        <w:t>5 €</w:t>
      </w:r>
      <w:r>
        <w:rPr>
          <w:sz w:val="20"/>
          <w:szCs w:val="20"/>
        </w:rPr>
        <w:t>. Ukupni iznos se plaća prilikom prijema ptica prema broju prijavljenih ptica.</w:t>
      </w:r>
    </w:p>
    <w:p w14:paraId="5692C971" w14:textId="77777777" w:rsidR="007168E2" w:rsidRDefault="0001315A">
      <w:pPr>
        <w:tabs>
          <w:tab w:val="left" w:pos="284"/>
        </w:tabs>
        <w:ind w:lef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prijavnici moraju biti ispunjeni </w:t>
      </w:r>
      <w:r>
        <w:rPr>
          <w:b/>
          <w:sz w:val="20"/>
          <w:szCs w:val="20"/>
          <w:u w:val="single"/>
        </w:rPr>
        <w:t>SVI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traženi podaci. Nepotpune prijavnice će biti vraćene na dopunu.</w:t>
      </w:r>
    </w:p>
    <w:p w14:paraId="5846C75F" w14:textId="77777777" w:rsidR="007168E2" w:rsidRDefault="0001315A">
      <w:pPr>
        <w:tabs>
          <w:tab w:val="left" w:pos="284"/>
        </w:tabs>
        <w:ind w:left="142"/>
        <w:jc w:val="both"/>
        <w:rPr>
          <w:sz w:val="20"/>
          <w:szCs w:val="20"/>
        </w:rPr>
      </w:pPr>
      <w:r>
        <w:rPr>
          <w:b/>
          <w:sz w:val="20"/>
          <w:szCs w:val="20"/>
        </w:rPr>
        <w:t>Prijem ptica je u srijedu 6.11.2024 od 8,00 do 20,00 sati u</w:t>
      </w:r>
      <w:r>
        <w:rPr>
          <w:sz w:val="20"/>
          <w:szCs w:val="20"/>
        </w:rPr>
        <w:t xml:space="preserve">        </w:t>
      </w:r>
      <w:r>
        <w:rPr>
          <w:b/>
          <w:sz w:val="20"/>
          <w:szCs w:val="20"/>
        </w:rPr>
        <w:t>prostorijama Doma mladeži „Sukošan“</w:t>
      </w:r>
      <w:r>
        <w:rPr>
          <w:sz w:val="20"/>
          <w:szCs w:val="20"/>
        </w:rPr>
        <w:t xml:space="preserve"> Molimo predstavnike društava koji donose ptice da </w:t>
      </w:r>
      <w:r>
        <w:rPr>
          <w:b/>
          <w:sz w:val="20"/>
          <w:szCs w:val="20"/>
          <w:u w:val="single"/>
        </w:rPr>
        <w:t>obavezno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najave termin svog </w:t>
      </w:r>
      <w:r>
        <w:rPr>
          <w:sz w:val="20"/>
          <w:szCs w:val="20"/>
        </w:rPr>
        <w:t>dolaska Šimi Gobinu na broj: 091 533-5496 radi što učinkovitije organizacije prijema.</w:t>
      </w:r>
    </w:p>
    <w:p w14:paraId="2E5B60C1" w14:textId="77777777" w:rsidR="007168E2" w:rsidRDefault="007168E2">
      <w:pPr>
        <w:ind w:right="226"/>
        <w:jc w:val="both"/>
        <w:rPr>
          <w:sz w:val="20"/>
          <w:szCs w:val="20"/>
        </w:rPr>
      </w:pPr>
    </w:p>
    <w:p w14:paraId="029B8C68" w14:textId="77777777" w:rsidR="007168E2" w:rsidRDefault="007168E2">
      <w:pPr>
        <w:ind w:right="226"/>
        <w:jc w:val="both"/>
        <w:rPr>
          <w:sz w:val="20"/>
          <w:szCs w:val="20"/>
        </w:rPr>
      </w:pPr>
    </w:p>
    <w:p w14:paraId="24661F6A" w14:textId="77777777" w:rsidR="007168E2" w:rsidRDefault="0001315A">
      <w:pPr>
        <w:ind w:right="226"/>
        <w:jc w:val="both"/>
        <w:rPr>
          <w:sz w:val="22"/>
          <w:szCs w:val="22"/>
        </w:rPr>
      </w:pPr>
      <w:r>
        <w:rPr>
          <w:sz w:val="22"/>
          <w:szCs w:val="22"/>
        </w:rPr>
        <w:t>Broj ptica   x 2€ =       €</w:t>
      </w:r>
    </w:p>
    <w:p w14:paraId="7CCFF0BC" w14:textId="77777777" w:rsidR="007168E2" w:rsidRDefault="007168E2">
      <w:pPr>
        <w:ind w:right="226"/>
        <w:jc w:val="both"/>
        <w:rPr>
          <w:sz w:val="22"/>
          <w:szCs w:val="22"/>
        </w:rPr>
      </w:pPr>
    </w:p>
    <w:p w14:paraId="50535B3A" w14:textId="77777777" w:rsidR="007168E2" w:rsidRDefault="0001315A">
      <w:pPr>
        <w:ind w:right="226"/>
        <w:jc w:val="both"/>
        <w:rPr>
          <w:sz w:val="22"/>
          <w:szCs w:val="22"/>
        </w:rPr>
      </w:pPr>
      <w:r>
        <w:rPr>
          <w:sz w:val="22"/>
          <w:szCs w:val="22"/>
        </w:rPr>
        <w:t>Obavezan katalog    5€</w:t>
      </w:r>
      <w:r>
        <w:rPr>
          <w:sz w:val="22"/>
          <w:szCs w:val="22"/>
        </w:rPr>
        <w:tab/>
        <w:t xml:space="preserve">      =      €</w:t>
      </w:r>
    </w:p>
    <w:p w14:paraId="28DF8E86" w14:textId="77777777" w:rsidR="007168E2" w:rsidRDefault="007168E2">
      <w:pPr>
        <w:ind w:right="226"/>
        <w:jc w:val="both"/>
        <w:rPr>
          <w:sz w:val="22"/>
          <w:szCs w:val="22"/>
        </w:rPr>
      </w:pPr>
    </w:p>
    <w:p w14:paraId="236B64FA" w14:textId="77777777" w:rsidR="007168E2" w:rsidRDefault="0001315A">
      <w:pPr>
        <w:ind w:right="226"/>
        <w:jc w:val="both"/>
        <w:rPr>
          <w:sz w:val="22"/>
          <w:szCs w:val="22"/>
        </w:rPr>
      </w:pPr>
      <w:r>
        <w:rPr>
          <w:sz w:val="22"/>
          <w:szCs w:val="22"/>
        </w:rPr>
        <w:t>Ukupno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=      €</w:t>
      </w:r>
    </w:p>
    <w:p w14:paraId="6A0D8A6F" w14:textId="77777777" w:rsidR="007168E2" w:rsidRDefault="007168E2">
      <w:pPr>
        <w:ind w:right="226"/>
        <w:jc w:val="both"/>
        <w:rPr>
          <w:sz w:val="22"/>
          <w:szCs w:val="22"/>
        </w:rPr>
      </w:pPr>
    </w:p>
    <w:p w14:paraId="2484A655" w14:textId="77777777" w:rsidR="007168E2" w:rsidRDefault="007168E2">
      <w:pPr>
        <w:ind w:right="226"/>
        <w:jc w:val="both"/>
        <w:rPr>
          <w:sz w:val="22"/>
          <w:szCs w:val="22"/>
        </w:rPr>
      </w:pPr>
    </w:p>
    <w:p w14:paraId="0FEDD4D6" w14:textId="77777777" w:rsidR="007168E2" w:rsidRDefault="0001315A">
      <w:pPr>
        <w:ind w:right="2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Potpis uzgajivača: </w:t>
      </w:r>
    </w:p>
    <w:p w14:paraId="320AD3EF" w14:textId="77777777" w:rsidR="007168E2" w:rsidRDefault="007168E2">
      <w:pPr>
        <w:ind w:right="226"/>
        <w:jc w:val="both"/>
        <w:rPr>
          <w:sz w:val="22"/>
          <w:szCs w:val="22"/>
        </w:rPr>
      </w:pPr>
    </w:p>
    <w:p w14:paraId="64714885" w14:textId="77777777" w:rsidR="007168E2" w:rsidRDefault="007168E2">
      <w:pPr>
        <w:ind w:right="226"/>
        <w:jc w:val="both"/>
        <w:rPr>
          <w:sz w:val="20"/>
          <w:szCs w:val="20"/>
        </w:rPr>
      </w:pPr>
    </w:p>
    <w:p w14:paraId="68F80835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"/>
          <w:tab w:val="left" w:pos="28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Na izložbu će se primiti </w:t>
      </w:r>
      <w:r>
        <w:rPr>
          <w:b/>
          <w:sz w:val="22"/>
          <w:szCs w:val="22"/>
          <w:u w:val="single"/>
        </w:rPr>
        <w:t>samo</w:t>
      </w:r>
      <w:r>
        <w:rPr>
          <w:b/>
          <w:sz w:val="22"/>
          <w:szCs w:val="22"/>
        </w:rPr>
        <w:t xml:space="preserve"> prethodno prijavljene ptice (GRUPE D do P) s uredno ispunjenom izjavom izlagača (primjer izjave se nalazi niže u prijavnici). Prilikom prijema ptica, prema prethodno podnesenoj prijavi, plaća se 2€ ptici, bez obzira je li ptica donesena na izložbu i 5€ za katalog po izlagaču. </w:t>
      </w:r>
    </w:p>
    <w:p w14:paraId="0E5FB6B1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"/>
          <w:tab w:val="left" w:pos="2880"/>
        </w:tabs>
        <w:jc w:val="both"/>
        <w:rPr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ab/>
        <w:t xml:space="preserve">Na izložbu neće biti primljene ptice natjecateljskih grupa I1, I2, J ,K ,L , M, N, (Porodica Psittacidae) bez važećeg dokaza o zdravstvenom stanju ptica (potvrda na klamidiozu) – Sukladno Naredbi </w:t>
      </w:r>
      <w:r>
        <w:rPr>
          <w:b/>
          <w:color w:val="000000"/>
          <w:sz w:val="22"/>
          <w:szCs w:val="22"/>
          <w:u w:val="single"/>
        </w:rPr>
        <w:t>o mjerama zaštite životinja od zaraznih i nametničkih bolesti i njihovom financiranju u  202</w:t>
      </w:r>
      <w:r>
        <w:rPr>
          <w:b/>
          <w:sz w:val="22"/>
          <w:szCs w:val="22"/>
          <w:u w:val="single"/>
        </w:rPr>
        <w:t>4</w:t>
      </w:r>
      <w:r>
        <w:rPr>
          <w:b/>
          <w:color w:val="000000"/>
          <w:sz w:val="22"/>
          <w:szCs w:val="22"/>
          <w:u w:val="single"/>
        </w:rPr>
        <w:t>. godini(</w:t>
      </w:r>
      <w:r>
        <w:rPr>
          <w:b/>
          <w:sz w:val="22"/>
          <w:szCs w:val="22"/>
          <w:u w:val="single"/>
        </w:rPr>
        <w:t xml:space="preserve"> NN 145/2021</w:t>
      </w:r>
      <w:r>
        <w:rPr>
          <w:sz w:val="22"/>
          <w:szCs w:val="22"/>
          <w:u w:val="single"/>
        </w:rPr>
        <w:t>)</w:t>
      </w:r>
      <w:r>
        <w:rPr>
          <w:b/>
          <w:sz w:val="22"/>
          <w:szCs w:val="22"/>
          <w:u w:val="single"/>
        </w:rPr>
        <w:t xml:space="preserve"> </w:t>
      </w:r>
    </w:p>
    <w:p w14:paraId="08F06B30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  <w:u w:val="single"/>
        </w:rPr>
        <w:t>Izlaganje zaštićenih vrsta ptica i njihovih hibrida je dozvoljeno samo za izlagače/uzgajatelje koji posjeduju dopuštenja držanja/uzgoja izloženih ptica izdana od Ministarstva.</w:t>
      </w:r>
    </w:p>
    <w:p w14:paraId="0A4CBD79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Za hibride u prijavnici navesti oba roditelja (mužjak x ženka) kako bi bili korektno uneseni u katalog izložbe.</w:t>
      </w:r>
    </w:p>
    <w:p w14:paraId="3D0D84CD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eastAsia="Arial" w:hAnsi="Arial" w:cs="Arial"/>
          <w:sz w:val="22"/>
          <w:szCs w:val="22"/>
        </w:rPr>
      </w:pPr>
      <w:r>
        <w:rPr>
          <w:b/>
          <w:sz w:val="22"/>
          <w:szCs w:val="22"/>
        </w:rPr>
        <w:t xml:space="preserve"> Kod prijema zaštićenih vrsta ptica, organizator će od uzgajatelja zatražiti presliku dopuštenja za držanje i uzgoj izdane od Ministarstva.</w:t>
      </w:r>
    </w:p>
    <w:p w14:paraId="4AAC8F01" w14:textId="77777777" w:rsidR="007168E2" w:rsidRDefault="0001315A">
      <w:pPr>
        <w:jc w:val="both"/>
      </w:pPr>
      <w:r>
        <w:rPr>
          <w:b/>
        </w:rPr>
        <w:tab/>
        <w:t>Ocjenjivanje i nagrađivanje ptica obaviti će se prema pravilima COM-a .</w:t>
      </w:r>
    </w:p>
    <w:p w14:paraId="58F6EDBB" w14:textId="77777777" w:rsidR="007168E2" w:rsidRDefault="007168E2">
      <w:pPr>
        <w:jc w:val="both"/>
      </w:pPr>
    </w:p>
    <w:p w14:paraId="140B0D02" w14:textId="77777777" w:rsidR="007168E2" w:rsidRDefault="0001315A">
      <w:pPr>
        <w:ind w:left="720" w:firstLine="720"/>
        <w:jc w:val="both"/>
        <w:rPr>
          <w:color w:val="FF0000"/>
          <w:u w:val="single"/>
        </w:rPr>
      </w:pPr>
      <w:r>
        <w:rPr>
          <w:b/>
          <w:i/>
          <w:color w:val="FF0000"/>
          <w:u w:val="single"/>
        </w:rPr>
        <w:t>RASPORED IZLOŽBE</w:t>
      </w:r>
    </w:p>
    <w:p w14:paraId="06FEB2B0" w14:textId="77777777" w:rsidR="007168E2" w:rsidRDefault="007168E2">
      <w:pPr>
        <w:ind w:left="720" w:firstLine="720"/>
        <w:jc w:val="both"/>
        <w:rPr>
          <w:u w:val="single"/>
        </w:rPr>
      </w:pPr>
    </w:p>
    <w:p w14:paraId="7419BCD0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3240"/>
          <w:tab w:val="left" w:pos="3420"/>
          <w:tab w:val="left" w:pos="1701"/>
          <w:tab w:val="left" w:pos="3119"/>
        </w:tabs>
        <w:ind w:left="3119" w:hanging="3119"/>
        <w:rPr>
          <w:color w:val="000000"/>
        </w:rPr>
      </w:pPr>
      <w:r>
        <w:rPr>
          <w:color w:val="000000"/>
        </w:rPr>
        <w:t>06.11.24.  (srijeda)     08:00 - 20:00  prijem ptica</w:t>
      </w:r>
    </w:p>
    <w:p w14:paraId="1A6D5E38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3240"/>
          <w:tab w:val="left" w:pos="3420"/>
          <w:tab w:val="left" w:pos="1701"/>
          <w:tab w:val="left" w:pos="3119"/>
        </w:tabs>
        <w:ind w:left="3119" w:hanging="3119"/>
        <w:rPr>
          <w:color w:val="000000"/>
        </w:rPr>
      </w:pPr>
      <w:r>
        <w:rPr>
          <w:color w:val="000000"/>
        </w:rPr>
        <w:t>07.11.24. (četvrtak)   08:00      ocjenjivanje ptica</w:t>
      </w:r>
    </w:p>
    <w:p w14:paraId="70C4381F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3240"/>
          <w:tab w:val="left" w:pos="3420"/>
          <w:tab w:val="left" w:pos="1701"/>
          <w:tab w:val="left" w:pos="3119"/>
        </w:tabs>
        <w:rPr>
          <w:color w:val="000000"/>
        </w:rPr>
      </w:pPr>
      <w:r>
        <w:rPr>
          <w:color w:val="000000"/>
        </w:rPr>
        <w:t xml:space="preserve">08.11.24. (petak)       12:00 – 20:00  otvoreno za posjetitelje                                               </w:t>
      </w:r>
    </w:p>
    <w:p w14:paraId="32A9FCCA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3240"/>
          <w:tab w:val="left" w:pos="3420"/>
          <w:tab w:val="left" w:pos="1701"/>
          <w:tab w:val="left" w:pos="3119"/>
        </w:tabs>
        <w:rPr>
          <w:color w:val="000000"/>
        </w:rPr>
      </w:pPr>
      <w:r>
        <w:rPr>
          <w:color w:val="000000"/>
        </w:rPr>
        <w:t>09.11.24. (subota)     8:00 - 20:00  otvoreno za            posjetitelje</w:t>
      </w:r>
    </w:p>
    <w:p w14:paraId="3E53B137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800"/>
          <w:tab w:val="left" w:pos="3240"/>
          <w:tab w:val="left" w:pos="3420"/>
          <w:tab w:val="left" w:pos="1701"/>
          <w:tab w:val="left" w:pos="3119"/>
        </w:tabs>
        <w:rPr>
          <w:color w:val="000000"/>
        </w:rPr>
      </w:pPr>
      <w:r>
        <w:rPr>
          <w:color w:val="000000"/>
        </w:rPr>
        <w:t>10.11.24. (nedjelja)   08:00 – 12:00  otvoreno za posjetitelje</w:t>
      </w:r>
    </w:p>
    <w:p w14:paraId="2BC27109" w14:textId="77777777" w:rsidR="007168E2" w:rsidRDefault="0001315A">
      <w:pPr>
        <w:tabs>
          <w:tab w:val="left" w:pos="1701"/>
          <w:tab w:val="left" w:pos="2880"/>
        </w:tabs>
      </w:pPr>
      <w:r>
        <w:t xml:space="preserve">                                               14:00   izdavanje ptica</w:t>
      </w:r>
    </w:p>
    <w:p w14:paraId="5D7728E1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</w:tabs>
        <w:jc w:val="center"/>
        <w:rPr>
          <w:b/>
          <w:color w:val="FF0000"/>
          <w:u w:val="single"/>
        </w:rPr>
      </w:pPr>
      <w:r>
        <w:rPr>
          <w:b/>
          <w:i/>
          <w:color w:val="FF0000"/>
          <w:u w:val="single"/>
        </w:rPr>
        <w:t>NAGRADE</w:t>
      </w:r>
    </w:p>
    <w:p w14:paraId="3F682BEF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</w:tabs>
        <w:jc w:val="center"/>
        <w:rPr>
          <w:b/>
          <w:color w:val="000000"/>
        </w:rPr>
      </w:pPr>
    </w:p>
    <w:p w14:paraId="1A6A54C1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360"/>
        </w:tabs>
        <w:spacing w:line="360" w:lineRule="auto"/>
        <w:jc w:val="both"/>
        <w:rPr>
          <w:b/>
          <w:color w:val="000000"/>
        </w:rPr>
      </w:pPr>
      <w:r>
        <w:rPr>
          <w:color w:val="000000"/>
        </w:rPr>
        <w:tab/>
        <w:t>Svaki učesnik dobiva diplomu uz set osvojenih medalja, a u svakom takmičarskom razredu se nagrađuju 1., 2. i 3. plasirana ptica uz uvjet bodovnog minimuma:</w:t>
      </w:r>
    </w:p>
    <w:p w14:paraId="7C423D49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i/>
          <w:color w:val="FF0000"/>
        </w:rPr>
        <w:t>1. mjesto</w:t>
      </w:r>
      <w:r>
        <w:rPr>
          <w:b/>
          <w:color w:val="000000"/>
        </w:rPr>
        <w:tab/>
        <w:t xml:space="preserve">- min   90 bodova pojedinačno </w:t>
      </w:r>
      <w:r>
        <w:rPr>
          <w:b/>
          <w:color w:val="000000"/>
        </w:rPr>
        <w:tab/>
        <w:t xml:space="preserve"> </w:t>
      </w:r>
    </w:p>
    <w:p w14:paraId="14361D2C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>- min 360 bodova za kolekciju</w:t>
      </w:r>
    </w:p>
    <w:p w14:paraId="7B09DA00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i/>
          <w:color w:val="FF0000"/>
        </w:rPr>
        <w:t>2. mjesto</w:t>
      </w:r>
      <w:r>
        <w:rPr>
          <w:b/>
          <w:color w:val="000000"/>
        </w:rPr>
        <w:tab/>
        <w:t>- min   90 bodova pojedinačno</w:t>
      </w:r>
    </w:p>
    <w:p w14:paraId="43FD3AF8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>- min 360 bodova za kolekciju</w:t>
      </w:r>
    </w:p>
    <w:p w14:paraId="64CC176E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i/>
          <w:color w:val="FF0000"/>
        </w:rPr>
        <w:t>3. mjesto</w:t>
      </w:r>
      <w:r>
        <w:rPr>
          <w:b/>
          <w:i/>
          <w:color w:val="000000"/>
        </w:rPr>
        <w:tab/>
      </w:r>
      <w:r>
        <w:rPr>
          <w:b/>
          <w:color w:val="000000"/>
        </w:rPr>
        <w:t>- min   90 bodova pojedinačno</w:t>
      </w:r>
    </w:p>
    <w:p w14:paraId="04ABC0EA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>- min 360 bodova za kolekciju</w:t>
      </w:r>
    </w:p>
    <w:p w14:paraId="4C147E57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</w:rPr>
      </w:pPr>
    </w:p>
    <w:p w14:paraId="493FA553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Na izložbi će organizator podijeliti pehare za:</w:t>
      </w:r>
    </w:p>
    <w:p w14:paraId="29B63333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</w:p>
    <w:p w14:paraId="4DD70165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2. i 3. plasiranog uzgajivača u ukupnom poretku.</w:t>
      </w:r>
    </w:p>
    <w:p w14:paraId="4C5D5FAD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</w:p>
    <w:p w14:paraId="352C3D79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1, 2. i 3. plasiranu udrugu u ukupnom poretku</w:t>
      </w:r>
    </w:p>
    <w:p w14:paraId="7D3F2BB0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</w:p>
    <w:p w14:paraId="7B7BEBE1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FF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1. </w:t>
      </w:r>
      <w:r>
        <w:rPr>
          <w:b/>
          <w:sz w:val="22"/>
          <w:szCs w:val="22"/>
        </w:rPr>
        <w:t>izbranog mozaik kanarinca +poklon bon u vrijednosti    100 eura u Pet shopu Dalmat-</w:t>
      </w:r>
      <w:r>
        <w:rPr>
          <w:b/>
          <w:color w:val="0000FF"/>
          <w:sz w:val="22"/>
          <w:szCs w:val="22"/>
        </w:rPr>
        <w:t xml:space="preserve">petshoprondo.com </w:t>
      </w:r>
    </w:p>
    <w:p w14:paraId="5C151B23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 </w:t>
      </w:r>
      <w:r>
        <w:rPr>
          <w:b/>
          <w:sz w:val="22"/>
          <w:szCs w:val="22"/>
        </w:rPr>
        <w:t>izbranog mozaik kanarinca-poklon bon u vrijednosti 70 eura u Masuko promet trgovini hrane za kučne ljubimce</w:t>
      </w:r>
    </w:p>
    <w:p w14:paraId="30BEE60E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FF"/>
          <w:sz w:val="22"/>
          <w:szCs w:val="22"/>
        </w:rPr>
      </w:pPr>
      <w:r>
        <w:rPr>
          <w:b/>
          <w:color w:val="000000"/>
          <w:sz w:val="22"/>
          <w:szCs w:val="22"/>
        </w:rPr>
        <w:t>3. izbranog mozaik kanarinca +poklon bon u vrijednosti  50 eura u Pet shopu Dalmat</w:t>
      </w:r>
      <w:r>
        <w:rPr>
          <w:b/>
          <w:color w:val="4A86E8"/>
          <w:sz w:val="22"/>
          <w:szCs w:val="22"/>
        </w:rPr>
        <w:t>-</w:t>
      </w:r>
      <w:r>
        <w:rPr>
          <w:b/>
          <w:color w:val="0000FF"/>
          <w:sz w:val="22"/>
          <w:szCs w:val="22"/>
        </w:rPr>
        <w:t>petshoprondo.com</w:t>
      </w:r>
    </w:p>
    <w:p w14:paraId="268C86D9" w14:textId="77777777" w:rsidR="007168E2" w:rsidRDefault="007168E2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  <w:tab w:val="left" w:pos="2880"/>
          <w:tab w:val="left" w:pos="284"/>
          <w:tab w:val="left" w:pos="1304"/>
        </w:tabs>
        <w:jc w:val="both"/>
        <w:rPr>
          <w:b/>
          <w:color w:val="000000"/>
          <w:sz w:val="22"/>
          <w:szCs w:val="22"/>
          <w:highlight w:val="yellow"/>
        </w:rPr>
      </w:pPr>
    </w:p>
    <w:p w14:paraId="781DEB8D" w14:textId="77777777" w:rsidR="007168E2" w:rsidRDefault="0001315A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1701"/>
          <w:tab w:val="left" w:pos="2880"/>
        </w:tabs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Posebne napomene</w:t>
      </w:r>
    </w:p>
    <w:p w14:paraId="2EE26D52" w14:textId="77777777" w:rsidR="007168E2" w:rsidRDefault="0001315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ab/>
        <w:t>Izlagač je odgovoran za dimenziju prstena na pticama, svaki iskrivljen, nečitak ili prevelik prsten povlači diskvalifikaciju ptice. Organizator će nakon</w:t>
      </w:r>
      <w:r>
        <w:rPr>
          <w:color w:val="000000"/>
        </w:rPr>
        <w:t xml:space="preserve"> </w:t>
      </w:r>
      <w:r>
        <w:rPr>
          <w:b/>
          <w:color w:val="000000"/>
        </w:rPr>
        <w:t>ocjenjivanja komisijski izvršiti provjeru prstena nagrađenih ptica slučajnim odabirom.</w:t>
      </w:r>
    </w:p>
    <w:p w14:paraId="3F88A83F" w14:textId="77777777" w:rsidR="007168E2" w:rsidRDefault="0001315A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ab/>
        <w:t>Neodgovarajući matični broj na nagrađenoj ptici povlači sankcije po 28. članku  Pravilnika o održavanju OPH.  Naknadne promjene u grupama i razredima prijavljenih ptica osim broja prstena nisu moguće.</w:t>
      </w:r>
    </w:p>
    <w:p w14:paraId="78AB6155" w14:textId="77777777" w:rsidR="007168E2" w:rsidRDefault="007168E2"/>
    <w:p w14:paraId="61C20206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"/>
          <w:tab w:val="left" w:pos="28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Eventualne pritužbe na izvršeno suđenje dostaviti u pisanom obliku organizatoru za vrijeme trajanja izložbe (najkasnije do nedjelje 10.11.2024  u 10 sati), a o žalbi će odlučiti ZOSH.</w:t>
      </w:r>
    </w:p>
    <w:p w14:paraId="6AD47BAA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"/>
          <w:tab w:val="left" w:pos="28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Molimo uzgajivače ako ptice hrane sa nekim specijalnim hranama da dostave organizatoru, a on se obavezuje da će s tom hranom hraniti vlasnikove ptice.</w:t>
      </w:r>
    </w:p>
    <w:p w14:paraId="749920A4" w14:textId="77777777" w:rsidR="007168E2" w:rsidRDefault="0001315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"/>
          <w:tab w:val="left" w:pos="28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  <w:t>Organizator zadržava pravo odgađanja izložbe, koje se može dogoditi uslijed nepredviđenih okolnosti, npr. zabrane Ministarstva poljoprivrede RH, Uprave za veterinarstvo.</w:t>
      </w:r>
    </w:p>
    <w:p w14:paraId="31862565" w14:textId="77777777" w:rsidR="007168E2" w:rsidRDefault="0001315A">
      <w:pPr>
        <w:jc w:val="both"/>
      </w:pPr>
      <w:r>
        <w:rPr>
          <w:b/>
        </w:rPr>
        <w:tab/>
      </w:r>
      <w:r>
        <w:tab/>
      </w:r>
    </w:p>
    <w:p w14:paraId="02556A3D" w14:textId="77777777" w:rsidR="007168E2" w:rsidRDefault="0001315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ab/>
      </w:r>
    </w:p>
    <w:p w14:paraId="21D951C5" w14:textId="77777777" w:rsidR="007168E2" w:rsidRDefault="007168E2">
      <w:pPr>
        <w:rPr>
          <w:sz w:val="20"/>
          <w:szCs w:val="20"/>
        </w:rPr>
      </w:pPr>
    </w:p>
    <w:p w14:paraId="2922C178" w14:textId="77777777" w:rsidR="007168E2" w:rsidRDefault="007168E2">
      <w:pPr>
        <w:rPr>
          <w:sz w:val="20"/>
          <w:szCs w:val="20"/>
        </w:rPr>
      </w:pPr>
    </w:p>
    <w:p w14:paraId="3564ED57" w14:textId="77777777" w:rsidR="007168E2" w:rsidRDefault="007168E2">
      <w:pPr>
        <w:rPr>
          <w:sz w:val="20"/>
          <w:szCs w:val="20"/>
        </w:rPr>
      </w:pPr>
    </w:p>
    <w:p w14:paraId="7BF1E6C9" w14:textId="77777777" w:rsidR="007168E2" w:rsidRDefault="007168E2">
      <w:pPr>
        <w:rPr>
          <w:sz w:val="20"/>
          <w:szCs w:val="20"/>
        </w:rPr>
      </w:pPr>
    </w:p>
    <w:p w14:paraId="0A2FB877" w14:textId="77777777" w:rsidR="007168E2" w:rsidRDefault="007168E2">
      <w:pPr>
        <w:rPr>
          <w:sz w:val="20"/>
          <w:szCs w:val="20"/>
        </w:rPr>
      </w:pPr>
    </w:p>
    <w:p w14:paraId="63C4620E" w14:textId="77777777" w:rsidR="007168E2" w:rsidRDefault="007168E2">
      <w:pPr>
        <w:rPr>
          <w:sz w:val="20"/>
          <w:szCs w:val="20"/>
        </w:rPr>
      </w:pPr>
    </w:p>
    <w:p w14:paraId="7FF28F18" w14:textId="77777777" w:rsidR="007168E2" w:rsidRDefault="007168E2">
      <w:pPr>
        <w:rPr>
          <w:sz w:val="20"/>
          <w:szCs w:val="20"/>
        </w:rPr>
      </w:pPr>
    </w:p>
    <w:p w14:paraId="17688E06" w14:textId="77777777" w:rsidR="007168E2" w:rsidRDefault="007168E2">
      <w:pPr>
        <w:rPr>
          <w:sz w:val="20"/>
          <w:szCs w:val="20"/>
        </w:rPr>
      </w:pPr>
    </w:p>
    <w:p w14:paraId="211D2ADD" w14:textId="77777777" w:rsidR="007168E2" w:rsidRDefault="007168E2">
      <w:pPr>
        <w:rPr>
          <w:sz w:val="20"/>
          <w:szCs w:val="20"/>
        </w:rPr>
      </w:pPr>
    </w:p>
    <w:p w14:paraId="770219FA" w14:textId="77777777" w:rsidR="007168E2" w:rsidRDefault="007168E2">
      <w:pPr>
        <w:rPr>
          <w:sz w:val="20"/>
          <w:szCs w:val="20"/>
        </w:rPr>
      </w:pPr>
    </w:p>
    <w:p w14:paraId="26AB86C8" w14:textId="77777777" w:rsidR="007168E2" w:rsidRDefault="007168E2">
      <w:pPr>
        <w:rPr>
          <w:sz w:val="20"/>
          <w:szCs w:val="20"/>
        </w:rPr>
      </w:pPr>
    </w:p>
    <w:p w14:paraId="1D5E5CFB" w14:textId="77777777" w:rsidR="007168E2" w:rsidRDefault="007168E2">
      <w:pPr>
        <w:rPr>
          <w:sz w:val="20"/>
          <w:szCs w:val="20"/>
        </w:rPr>
      </w:pPr>
    </w:p>
    <w:p w14:paraId="4821D71C" w14:textId="77777777" w:rsidR="007168E2" w:rsidRDefault="007168E2">
      <w:pPr>
        <w:rPr>
          <w:sz w:val="20"/>
          <w:szCs w:val="20"/>
        </w:rPr>
      </w:pPr>
    </w:p>
    <w:p w14:paraId="5546236A" w14:textId="77777777" w:rsidR="007168E2" w:rsidRDefault="007168E2">
      <w:pPr>
        <w:rPr>
          <w:sz w:val="20"/>
          <w:szCs w:val="20"/>
        </w:rPr>
      </w:pPr>
    </w:p>
    <w:p w14:paraId="7EC975F7" w14:textId="77777777" w:rsidR="007168E2" w:rsidRDefault="007168E2">
      <w:pPr>
        <w:rPr>
          <w:sz w:val="20"/>
          <w:szCs w:val="20"/>
        </w:rPr>
      </w:pPr>
    </w:p>
    <w:p w14:paraId="11BF8A7B" w14:textId="77777777" w:rsidR="007168E2" w:rsidRDefault="007168E2">
      <w:pPr>
        <w:rPr>
          <w:sz w:val="20"/>
          <w:szCs w:val="20"/>
        </w:rPr>
      </w:pPr>
    </w:p>
    <w:p w14:paraId="7C304CFF" w14:textId="77777777" w:rsidR="007168E2" w:rsidRDefault="007168E2">
      <w:pPr>
        <w:rPr>
          <w:sz w:val="20"/>
          <w:szCs w:val="20"/>
        </w:rPr>
      </w:pPr>
    </w:p>
    <w:p w14:paraId="6406DB4E" w14:textId="77777777" w:rsidR="007168E2" w:rsidRDefault="007168E2">
      <w:pPr>
        <w:rPr>
          <w:sz w:val="20"/>
          <w:szCs w:val="20"/>
        </w:rPr>
      </w:pPr>
    </w:p>
    <w:p w14:paraId="76182529" w14:textId="77777777" w:rsidR="007168E2" w:rsidRDefault="007168E2">
      <w:pPr>
        <w:rPr>
          <w:sz w:val="20"/>
          <w:szCs w:val="20"/>
        </w:rPr>
      </w:pPr>
    </w:p>
    <w:p w14:paraId="17569055" w14:textId="77777777" w:rsidR="007168E2" w:rsidRDefault="007168E2">
      <w:pPr>
        <w:rPr>
          <w:sz w:val="20"/>
          <w:szCs w:val="20"/>
        </w:rPr>
      </w:pPr>
    </w:p>
    <w:p w14:paraId="6EEBB8DC" w14:textId="77777777" w:rsidR="007168E2" w:rsidRDefault="007168E2">
      <w:pPr>
        <w:rPr>
          <w:sz w:val="20"/>
          <w:szCs w:val="20"/>
        </w:rPr>
      </w:pPr>
    </w:p>
    <w:p w14:paraId="641FC1A9" w14:textId="77777777" w:rsidR="007168E2" w:rsidRDefault="007168E2">
      <w:pPr>
        <w:rPr>
          <w:sz w:val="20"/>
          <w:szCs w:val="20"/>
        </w:rPr>
      </w:pPr>
    </w:p>
    <w:sectPr w:rsidR="007168E2">
      <w:type w:val="continuous"/>
      <w:pgSz w:w="11906" w:h="16838"/>
      <w:pgMar w:top="397" w:right="454" w:bottom="540" w:left="510" w:header="0" w:footer="0" w:gutter="0"/>
      <w:cols w:num="2" w:sep="1" w:space="720" w:equalWidth="0">
        <w:col w:w="5328" w:space="284"/>
        <w:col w:w="5328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68E2"/>
    <w:rsid w:val="0001315A"/>
    <w:rsid w:val="003648F8"/>
    <w:rsid w:val="007168E2"/>
    <w:rsid w:val="00D4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47006"/>
  <w15:docId w15:val="{D6F13262-1FEF-4351-B6E8-43D16212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nishow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vicko anticevic</cp:lastModifiedBy>
  <cp:revision>3</cp:revision>
  <dcterms:created xsi:type="dcterms:W3CDTF">2024-10-16T17:50:00Z</dcterms:created>
  <dcterms:modified xsi:type="dcterms:W3CDTF">2024-10-17T10:13:00Z</dcterms:modified>
</cp:coreProperties>
</file>